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E31746" w:rsidRDefault="00F36415">
      <w:pPr>
        <w:spacing w:after="220" w:line="360" w:lineRule="auto"/>
        <w:rPr>
          <w:sz w:val="23"/>
          <w:szCs w:val="23"/>
        </w:rPr>
      </w:pPr>
      <w:bookmarkStart w:id="0" w:name="_GoBack"/>
      <w:bookmarkEnd w:id="0"/>
      <w:r>
        <w:rPr>
          <w:sz w:val="23"/>
          <w:szCs w:val="23"/>
        </w:rPr>
        <w:t xml:space="preserve">COMMENTS </w:t>
      </w:r>
    </w:p>
    <w:p w14:paraId="00000002" w14:textId="77777777" w:rsidR="00E31746" w:rsidRDefault="00F36415">
      <w:pPr>
        <w:spacing w:after="220" w:line="360" w:lineRule="auto"/>
        <w:rPr>
          <w:sz w:val="23"/>
          <w:szCs w:val="23"/>
        </w:rPr>
      </w:pPr>
      <w:r>
        <w:rPr>
          <w:sz w:val="23"/>
          <w:szCs w:val="23"/>
        </w:rPr>
        <w:t xml:space="preserve">For this presentation, you were required to </w:t>
      </w:r>
      <w:r>
        <w:rPr>
          <w:b/>
          <w:sz w:val="23"/>
          <w:szCs w:val="23"/>
        </w:rPr>
        <w:t>prepare 15-20 slides (excluding the title page and references).</w:t>
      </w:r>
      <w:r>
        <w:rPr>
          <w:sz w:val="23"/>
          <w:szCs w:val="23"/>
        </w:rPr>
        <w:t xml:space="preserve"> You did not prepare the required number of slides. In addition, you were to </w:t>
      </w:r>
      <w:r>
        <w:rPr>
          <w:b/>
          <w:sz w:val="23"/>
          <w:szCs w:val="23"/>
        </w:rPr>
        <w:t>develop a “descriptive title” of approximately 5–15 words</w:t>
      </w:r>
      <w:r>
        <w:rPr>
          <w:sz w:val="23"/>
          <w:szCs w:val="23"/>
        </w:rPr>
        <w:t>. This is missing in your presentation. To achieve a score of distinguished, you need to create an outline, based on the following assessment instructions:</w:t>
      </w:r>
    </w:p>
    <w:p w14:paraId="00000003" w14:textId="77777777" w:rsidR="00E31746" w:rsidRDefault="00F36415">
      <w:pPr>
        <w:spacing w:after="220" w:line="360" w:lineRule="auto"/>
        <w:rPr>
          <w:b/>
          <w:sz w:val="23"/>
          <w:szCs w:val="23"/>
          <w:highlight w:val="yellow"/>
        </w:rPr>
      </w:pPr>
      <w:r>
        <w:rPr>
          <w:b/>
          <w:sz w:val="23"/>
          <w:szCs w:val="23"/>
        </w:rPr>
        <w:t xml:space="preserve">Part 1: Background on Regulation, Accreditation, and Ethics in Health Care </w:t>
      </w:r>
      <w:r>
        <w:rPr>
          <w:b/>
          <w:sz w:val="23"/>
          <w:szCs w:val="23"/>
          <w:highlight w:val="yellow"/>
        </w:rPr>
        <w:t>(10-12 slides)</w:t>
      </w:r>
    </w:p>
    <w:p w14:paraId="00000004" w14:textId="77777777" w:rsidR="00E31746" w:rsidRDefault="00F36415">
      <w:pPr>
        <w:spacing w:after="220" w:line="360" w:lineRule="auto"/>
        <w:rPr>
          <w:sz w:val="23"/>
          <w:szCs w:val="23"/>
        </w:rPr>
      </w:pPr>
      <w:r>
        <w:rPr>
          <w:sz w:val="23"/>
          <w:szCs w:val="23"/>
        </w:rPr>
        <w:t xml:space="preserve">Introduce </w:t>
      </w:r>
      <w:r>
        <w:rPr>
          <w:sz w:val="23"/>
          <w:szCs w:val="23"/>
        </w:rPr>
        <w:t>regulatory, ethical, and accreditation compliance in health care (2–3 slides).</w:t>
      </w:r>
    </w:p>
    <w:p w14:paraId="00000005" w14:textId="77777777" w:rsidR="00E31746" w:rsidRDefault="00F36415">
      <w:pPr>
        <w:spacing w:after="220" w:line="360" w:lineRule="auto"/>
        <w:rPr>
          <w:sz w:val="23"/>
          <w:szCs w:val="23"/>
        </w:rPr>
      </w:pPr>
      <w:r>
        <w:rPr>
          <w:sz w:val="23"/>
          <w:szCs w:val="23"/>
        </w:rPr>
        <w:t>Distinguish accreditation from regulations and ethical considerations in health care.</w:t>
      </w:r>
    </w:p>
    <w:p w14:paraId="00000006" w14:textId="77777777" w:rsidR="00E31746" w:rsidRDefault="00F36415">
      <w:pPr>
        <w:spacing w:after="220" w:line="360" w:lineRule="auto"/>
        <w:rPr>
          <w:sz w:val="23"/>
          <w:szCs w:val="23"/>
        </w:rPr>
      </w:pPr>
      <w:r>
        <w:rPr>
          <w:sz w:val="23"/>
          <w:szCs w:val="23"/>
        </w:rPr>
        <w:t>Highlight the risks and consequences of noncompliance (1–2 slides).</w:t>
      </w:r>
    </w:p>
    <w:p w14:paraId="00000007" w14:textId="77777777" w:rsidR="00E31746" w:rsidRDefault="00F36415">
      <w:pPr>
        <w:spacing w:after="220" w:line="360" w:lineRule="auto"/>
        <w:rPr>
          <w:sz w:val="23"/>
          <w:szCs w:val="23"/>
        </w:rPr>
      </w:pPr>
      <w:r>
        <w:rPr>
          <w:sz w:val="23"/>
          <w:szCs w:val="23"/>
        </w:rPr>
        <w:t>Analyze important healt</w:t>
      </w:r>
      <w:r>
        <w:rPr>
          <w:sz w:val="23"/>
          <w:szCs w:val="23"/>
        </w:rPr>
        <w:t xml:space="preserve">h care regulations, such as privacy laws, quality standards, and </w:t>
      </w:r>
      <w:proofErr w:type="gramStart"/>
      <w:r>
        <w:rPr>
          <w:sz w:val="23"/>
          <w:szCs w:val="23"/>
        </w:rPr>
        <w:t>patient</w:t>
      </w:r>
      <w:proofErr w:type="gramEnd"/>
      <w:r>
        <w:rPr>
          <w:sz w:val="23"/>
          <w:szCs w:val="23"/>
        </w:rPr>
        <w:t xml:space="preserve"> rights (3–4 slides).</w:t>
      </w:r>
    </w:p>
    <w:p w14:paraId="00000008" w14:textId="77777777" w:rsidR="00E31746" w:rsidRDefault="00F36415">
      <w:pPr>
        <w:spacing w:after="220" w:line="360" w:lineRule="auto"/>
        <w:rPr>
          <w:sz w:val="23"/>
          <w:szCs w:val="23"/>
        </w:rPr>
      </w:pPr>
      <w:r>
        <w:rPr>
          <w:sz w:val="23"/>
          <w:szCs w:val="23"/>
        </w:rPr>
        <w:t>Present key ethical considerations all staff must understand (1–2 slides).</w:t>
      </w:r>
    </w:p>
    <w:p w14:paraId="00000009" w14:textId="77777777" w:rsidR="00E31746" w:rsidRDefault="00F36415">
      <w:pPr>
        <w:spacing w:after="220" w:line="360" w:lineRule="auto"/>
        <w:rPr>
          <w:sz w:val="23"/>
          <w:szCs w:val="23"/>
        </w:rPr>
      </w:pPr>
      <w:r>
        <w:rPr>
          <w:sz w:val="23"/>
          <w:szCs w:val="23"/>
        </w:rPr>
        <w:t>Explain how the concept of continuous readiness applies to compliance (1–2 slides).</w:t>
      </w:r>
    </w:p>
    <w:p w14:paraId="0000000A" w14:textId="77777777" w:rsidR="00E31746" w:rsidRDefault="00F36415">
      <w:pPr>
        <w:spacing w:after="220" w:line="360" w:lineRule="auto"/>
        <w:rPr>
          <w:b/>
          <w:sz w:val="23"/>
          <w:szCs w:val="23"/>
          <w:highlight w:val="yellow"/>
        </w:rPr>
      </w:pPr>
      <w:r>
        <w:rPr>
          <w:b/>
          <w:sz w:val="23"/>
          <w:szCs w:val="23"/>
        </w:rPr>
        <w:t>Par</w:t>
      </w:r>
      <w:r>
        <w:rPr>
          <w:b/>
          <w:sz w:val="23"/>
          <w:szCs w:val="23"/>
        </w:rPr>
        <w:t xml:space="preserve">t 2: Compliance Training Effectiveness </w:t>
      </w:r>
      <w:r>
        <w:rPr>
          <w:b/>
          <w:sz w:val="23"/>
          <w:szCs w:val="23"/>
          <w:highlight w:val="yellow"/>
        </w:rPr>
        <w:t>(6–8 slides)</w:t>
      </w:r>
    </w:p>
    <w:p w14:paraId="0000000B" w14:textId="77777777" w:rsidR="00E31746" w:rsidRDefault="00F36415">
      <w:pPr>
        <w:spacing w:after="220" w:line="360" w:lineRule="auto"/>
        <w:rPr>
          <w:sz w:val="23"/>
          <w:szCs w:val="23"/>
        </w:rPr>
      </w:pPr>
      <w:r>
        <w:rPr>
          <w:sz w:val="23"/>
          <w:szCs w:val="23"/>
        </w:rPr>
        <w:t>Explain best practices for training health care staff on compliance (2–3 slides).</w:t>
      </w:r>
    </w:p>
    <w:p w14:paraId="0000000C" w14:textId="77777777" w:rsidR="00E31746" w:rsidRDefault="00F36415">
      <w:pPr>
        <w:spacing w:after="220" w:line="360" w:lineRule="auto"/>
        <w:rPr>
          <w:sz w:val="23"/>
          <w:szCs w:val="23"/>
        </w:rPr>
      </w:pPr>
      <w:r>
        <w:rPr>
          <w:sz w:val="23"/>
          <w:szCs w:val="23"/>
        </w:rPr>
        <w:t>Conclude with a final meaningful compliance message, such as a motivational statement or a quote about compliance (1 slide</w:t>
      </w:r>
      <w:r>
        <w:rPr>
          <w:sz w:val="23"/>
          <w:szCs w:val="23"/>
        </w:rPr>
        <w:t>).</w:t>
      </w:r>
    </w:p>
    <w:p w14:paraId="0000000D" w14:textId="77777777" w:rsidR="00E31746" w:rsidRDefault="00F36415">
      <w:pPr>
        <w:spacing w:after="220" w:line="360" w:lineRule="auto"/>
        <w:rPr>
          <w:sz w:val="23"/>
          <w:szCs w:val="23"/>
        </w:rPr>
      </w:pPr>
      <w:r>
        <w:rPr>
          <w:sz w:val="23"/>
          <w:szCs w:val="23"/>
        </w:rPr>
        <w:t>Include your reference slide with current APA formatted references (1 slide).</w:t>
      </w:r>
    </w:p>
    <w:p w14:paraId="0000000E" w14:textId="77777777" w:rsidR="00E31746" w:rsidRDefault="00F36415">
      <w:pPr>
        <w:spacing w:after="220" w:line="360" w:lineRule="auto"/>
        <w:rPr>
          <w:color w:val="2E91C2"/>
          <w:sz w:val="23"/>
          <w:szCs w:val="23"/>
          <w:u w:val="single"/>
        </w:rPr>
      </w:pPr>
      <w:r>
        <w:rPr>
          <w:sz w:val="23"/>
          <w:szCs w:val="23"/>
        </w:rPr>
        <w:t>Your slides need to include bullet points highlighting the key concepts mentioned above. To get the most out of your presentations, especially if you are presenting online (or</w:t>
      </w:r>
      <w:r>
        <w:rPr>
          <w:sz w:val="23"/>
          <w:szCs w:val="23"/>
        </w:rPr>
        <w:t xml:space="preserve"> in person), use the PowerPoint’s notes section to capture knowledge and to create a transcript if you experience audio issues. To further strengthen this and future PowerPoint presentations, think about embedding a short evidence-based video (few seconds </w:t>
      </w:r>
      <w:r>
        <w:rPr>
          <w:sz w:val="23"/>
          <w:szCs w:val="23"/>
        </w:rPr>
        <w:t xml:space="preserve">or less than 2 or 3 minutes) related to compliance training. For example: </w:t>
      </w:r>
      <w:hyperlink r:id="rId4">
        <w:r>
          <w:rPr>
            <w:color w:val="2E91C2"/>
            <w:sz w:val="23"/>
            <w:szCs w:val="23"/>
            <w:u w:val="single"/>
          </w:rPr>
          <w:t>https://www.youtube.com/watch?v=bFT2KDTEjAk</w:t>
        </w:r>
      </w:hyperlink>
    </w:p>
    <w:p w14:paraId="0000000F" w14:textId="77777777" w:rsidR="00E31746" w:rsidRDefault="00F36415">
      <w:pPr>
        <w:spacing w:after="220" w:line="360" w:lineRule="auto"/>
        <w:rPr>
          <w:sz w:val="23"/>
          <w:szCs w:val="23"/>
        </w:rPr>
      </w:pPr>
      <w:r>
        <w:rPr>
          <w:sz w:val="23"/>
          <w:szCs w:val="23"/>
        </w:rPr>
        <w:lastRenderedPageBreak/>
        <w:t>Many learners have shared that waiting for feedback from faculty on an asse</w:t>
      </w:r>
      <w:r>
        <w:rPr>
          <w:sz w:val="23"/>
          <w:szCs w:val="23"/>
        </w:rPr>
        <w:t xml:space="preserve">ssment, </w:t>
      </w:r>
      <w:r>
        <w:rPr>
          <w:b/>
          <w:sz w:val="23"/>
          <w:szCs w:val="23"/>
        </w:rPr>
        <w:t>before</w:t>
      </w:r>
      <w:r>
        <w:rPr>
          <w:sz w:val="23"/>
          <w:szCs w:val="23"/>
        </w:rPr>
        <w:t xml:space="preserve"> you complete and submit the next assessment, really helped them to improve performance scores on subsequent assessments. I hope that you will take this into consideration, as you plan how you will progress through the course.</w:t>
      </w:r>
    </w:p>
    <w:p w14:paraId="00000010" w14:textId="77777777" w:rsidR="00E31746" w:rsidRDefault="00F36415">
      <w:pPr>
        <w:spacing w:after="220" w:line="360" w:lineRule="auto"/>
        <w:rPr>
          <w:sz w:val="23"/>
          <w:szCs w:val="23"/>
        </w:rPr>
      </w:pPr>
      <w:r>
        <w:rPr>
          <w:sz w:val="23"/>
          <w:szCs w:val="23"/>
        </w:rPr>
        <w:t>I want to suppo</w:t>
      </w:r>
      <w:r>
        <w:rPr>
          <w:sz w:val="23"/>
          <w:szCs w:val="23"/>
        </w:rPr>
        <w:t xml:space="preserve">rt you in your efforts at Capella. My feedback to you is one way that I can help you to know what needs to be done, in order to more fully address the criteria at the distinguished level, so that you can work to increase your performance scores. </w:t>
      </w:r>
    </w:p>
    <w:p w14:paraId="00000011" w14:textId="77777777" w:rsidR="00E31746" w:rsidRDefault="00F36415">
      <w:pPr>
        <w:spacing w:after="220" w:line="360" w:lineRule="auto"/>
        <w:rPr>
          <w:sz w:val="23"/>
          <w:szCs w:val="23"/>
        </w:rPr>
      </w:pPr>
      <w:r>
        <w:rPr>
          <w:sz w:val="23"/>
          <w:szCs w:val="23"/>
        </w:rPr>
        <w:t>Thank you</w:t>
      </w:r>
      <w:r>
        <w:rPr>
          <w:sz w:val="23"/>
          <w:szCs w:val="23"/>
        </w:rPr>
        <w:t xml:space="preserve">. I look forward to reading your work. </w:t>
      </w:r>
    </w:p>
    <w:p w14:paraId="00000012" w14:textId="77777777" w:rsidR="00E31746" w:rsidRDefault="00F36415">
      <w:pPr>
        <w:pStyle w:val="Heading4"/>
        <w:keepNext w:val="0"/>
        <w:keepLines w:val="0"/>
        <w:shd w:val="clear" w:color="auto" w:fill="F9F9F9"/>
        <w:spacing w:before="0" w:line="360" w:lineRule="auto"/>
        <w:rPr>
          <w:b/>
          <w:color w:val="000000"/>
          <w:sz w:val="21"/>
          <w:szCs w:val="21"/>
        </w:rPr>
      </w:pPr>
      <w:bookmarkStart w:id="1" w:name="_8n17alhynr9" w:colFirst="0" w:colLast="0"/>
      <w:bookmarkEnd w:id="1"/>
      <w:r>
        <w:rPr>
          <w:b/>
          <w:color w:val="000000"/>
          <w:sz w:val="21"/>
          <w:szCs w:val="21"/>
        </w:rPr>
        <w:t>COMMENTS:</w:t>
      </w:r>
    </w:p>
    <w:p w14:paraId="00000013" w14:textId="77777777" w:rsidR="00E31746" w:rsidRDefault="00F36415">
      <w:pPr>
        <w:shd w:val="clear" w:color="auto" w:fill="F9F9F9"/>
        <w:spacing w:after="220" w:line="360" w:lineRule="auto"/>
        <w:rPr>
          <w:sz w:val="23"/>
          <w:szCs w:val="23"/>
        </w:rPr>
      </w:pPr>
      <w:r>
        <w:rPr>
          <w:sz w:val="23"/>
          <w:szCs w:val="23"/>
        </w:rPr>
        <w:t xml:space="preserve">To analyze regulatory compliance, you should have a slide that assesses the organization to ensure that it is operating within the relevant laws and regulations. </w:t>
      </w:r>
      <w:r>
        <w:rPr>
          <w:b/>
          <w:sz w:val="23"/>
          <w:szCs w:val="23"/>
          <w:highlight w:val="yellow"/>
        </w:rPr>
        <w:t xml:space="preserve">Identify and list examples of multiple laws </w:t>
      </w:r>
      <w:r>
        <w:rPr>
          <w:b/>
          <w:sz w:val="23"/>
          <w:szCs w:val="23"/>
          <w:highlight w:val="yellow"/>
        </w:rPr>
        <w:t>and regulations.</w:t>
      </w:r>
      <w:r>
        <w:rPr>
          <w:b/>
          <w:sz w:val="23"/>
          <w:szCs w:val="23"/>
        </w:rPr>
        <w:t xml:space="preserve"> </w:t>
      </w:r>
      <w:r>
        <w:rPr>
          <w:sz w:val="23"/>
          <w:szCs w:val="23"/>
        </w:rPr>
        <w:t>In another slide, you need to do the same thing for ethical considerations in the health care setting.</w:t>
      </w:r>
    </w:p>
    <w:p w14:paraId="00000014" w14:textId="77777777" w:rsidR="00E31746" w:rsidRDefault="00F36415">
      <w:pPr>
        <w:shd w:val="clear" w:color="auto" w:fill="F9F9F9"/>
        <w:spacing w:after="220" w:line="360" w:lineRule="auto"/>
        <w:rPr>
          <w:b/>
          <w:sz w:val="23"/>
          <w:szCs w:val="23"/>
        </w:rPr>
      </w:pPr>
      <w:r>
        <w:rPr>
          <w:sz w:val="23"/>
          <w:szCs w:val="23"/>
        </w:rPr>
        <w:t>In other words, “analyzing” requires you to break down the fundamental elements of compliance and ethical considerations as it relates t</w:t>
      </w:r>
      <w:r>
        <w:rPr>
          <w:sz w:val="23"/>
          <w:szCs w:val="23"/>
        </w:rPr>
        <w:t>o the law. Once you have done this, it’s also important that you critically examine each part. You need to use important “debates and evidence” to consider in depth arguments for and against implementing a compliance program, as well as how each argument i</w:t>
      </w:r>
      <w:r>
        <w:rPr>
          <w:sz w:val="23"/>
          <w:szCs w:val="23"/>
        </w:rPr>
        <w:t xml:space="preserve">nterconnects with each other. What does the “evidence” suggest? Provide more than just a string of words. </w:t>
      </w:r>
      <w:r>
        <w:rPr>
          <w:b/>
          <w:sz w:val="23"/>
          <w:szCs w:val="23"/>
        </w:rPr>
        <w:t>Cite evidence-based scholarly sources.</w:t>
      </w:r>
    </w:p>
    <w:p w14:paraId="00000015" w14:textId="77777777" w:rsidR="00E31746" w:rsidRDefault="00F36415">
      <w:pPr>
        <w:spacing w:after="220" w:line="360" w:lineRule="auto"/>
        <w:rPr>
          <w:b/>
          <w:sz w:val="23"/>
          <w:szCs w:val="23"/>
          <w:highlight w:val="yellow"/>
        </w:rPr>
      </w:pPr>
      <w:r>
        <w:rPr>
          <w:sz w:val="23"/>
          <w:szCs w:val="23"/>
          <w:shd w:val="clear" w:color="auto" w:fill="F9F9F9"/>
        </w:rPr>
        <w:t>Presentations need to be very straightforward and logical. When you describe something in health care, complian</w:t>
      </w:r>
      <w:r>
        <w:rPr>
          <w:sz w:val="23"/>
          <w:szCs w:val="23"/>
          <w:shd w:val="clear" w:color="auto" w:fill="F9F9F9"/>
        </w:rPr>
        <w:t xml:space="preserve">ce, and the law, you need to “define and explain” your topic by creating a clear picture of it using “descriptive” words. To achieve distinguished for this key competency, </w:t>
      </w:r>
      <w:r>
        <w:rPr>
          <w:b/>
          <w:sz w:val="23"/>
          <w:szCs w:val="23"/>
          <w:highlight w:val="yellow"/>
        </w:rPr>
        <w:t>include multiple examples, specifics, and references to current, authoritative sources and professional literature.</w:t>
      </w:r>
    </w:p>
    <w:p w14:paraId="00000016" w14:textId="77777777" w:rsidR="00E31746" w:rsidRDefault="00F36415">
      <w:pPr>
        <w:spacing w:after="220" w:line="360" w:lineRule="auto"/>
        <w:rPr>
          <w:b/>
          <w:sz w:val="23"/>
          <w:szCs w:val="23"/>
          <w:shd w:val="clear" w:color="auto" w:fill="F9F9F9"/>
        </w:rPr>
      </w:pPr>
      <w:r>
        <w:rPr>
          <w:b/>
          <w:sz w:val="23"/>
          <w:szCs w:val="23"/>
          <w:shd w:val="clear" w:color="auto" w:fill="F9F9F9"/>
        </w:rPr>
        <w:t xml:space="preserve">To achieve distinguished for this key competency, you need to provide a detailed narrative </w:t>
      </w:r>
      <w:r>
        <w:rPr>
          <w:b/>
          <w:sz w:val="23"/>
          <w:szCs w:val="23"/>
          <w:highlight w:val="yellow"/>
        </w:rPr>
        <w:t>with "multiple" examples.</w:t>
      </w:r>
      <w:r>
        <w:rPr>
          <w:b/>
          <w:sz w:val="23"/>
          <w:szCs w:val="23"/>
          <w:shd w:val="clear" w:color="auto" w:fill="F9F9F9"/>
        </w:rPr>
        <w:t xml:space="preserve"> </w:t>
      </w:r>
    </w:p>
    <w:p w14:paraId="00000017" w14:textId="77777777" w:rsidR="00E31746" w:rsidRDefault="00F36415">
      <w:pPr>
        <w:spacing w:after="220" w:line="360" w:lineRule="auto"/>
        <w:rPr>
          <w:b/>
          <w:sz w:val="23"/>
          <w:szCs w:val="23"/>
          <w:shd w:val="clear" w:color="auto" w:fill="F9F9F9"/>
        </w:rPr>
      </w:pPr>
      <w:r>
        <w:rPr>
          <w:b/>
          <w:sz w:val="23"/>
          <w:szCs w:val="23"/>
          <w:shd w:val="clear" w:color="auto" w:fill="F9F9F9"/>
        </w:rPr>
        <w:t>To strengthen this key</w:t>
      </w:r>
      <w:r>
        <w:rPr>
          <w:b/>
          <w:sz w:val="23"/>
          <w:szCs w:val="23"/>
          <w:shd w:val="clear" w:color="auto" w:fill="F9F9F9"/>
        </w:rPr>
        <w:t xml:space="preserve"> competency, you need to go beyond explaining best practices in training by providing clear statements with no obscurity to illustrate the best evidence-based training while analyzing the importance of the training. You can do this in clear, intelligible s</w:t>
      </w:r>
      <w:r>
        <w:rPr>
          <w:b/>
          <w:sz w:val="23"/>
          <w:szCs w:val="23"/>
          <w:shd w:val="clear" w:color="auto" w:fill="F9F9F9"/>
        </w:rPr>
        <w:t xml:space="preserve">tatements. </w:t>
      </w:r>
      <w:r>
        <w:rPr>
          <w:b/>
          <w:sz w:val="23"/>
          <w:szCs w:val="23"/>
          <w:highlight w:val="yellow"/>
        </w:rPr>
        <w:t xml:space="preserve">Cite, cite, cite sources to </w:t>
      </w:r>
      <w:r>
        <w:rPr>
          <w:b/>
          <w:sz w:val="23"/>
          <w:szCs w:val="23"/>
          <w:highlight w:val="yellow"/>
        </w:rPr>
        <w:lastRenderedPageBreak/>
        <w:t>demonstrate that you are knowledgeable of best practices and can validate your statements.</w:t>
      </w:r>
      <w:r>
        <w:rPr>
          <w:b/>
          <w:sz w:val="23"/>
          <w:szCs w:val="23"/>
          <w:shd w:val="clear" w:color="auto" w:fill="F9F9F9"/>
        </w:rPr>
        <w:t xml:space="preserve"> </w:t>
      </w:r>
    </w:p>
    <w:p w14:paraId="00000018"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When explaining the consequence for noncompliance or ethical breaches, you want someone to view your slides and understand wh</w:t>
      </w:r>
      <w:r>
        <w:rPr>
          <w:b/>
          <w:sz w:val="23"/>
          <w:szCs w:val="23"/>
          <w:shd w:val="clear" w:color="auto" w:fill="F9F9F9"/>
        </w:rPr>
        <w:t>at you wish to convey. Therefore, you should provide a clear and succinct synopsis that include an overview of your arguments and conclusions. For example, you can use one or two slides to state the following:</w:t>
      </w:r>
    </w:p>
    <w:p w14:paraId="00000019"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[SLIDE 1]</w:t>
      </w:r>
    </w:p>
    <w:p w14:paraId="0000001A"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Consequences of Noncompliance</w:t>
      </w:r>
    </w:p>
    <w:p w14:paraId="0000001B"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Civil Penalties</w:t>
      </w:r>
    </w:p>
    <w:p w14:paraId="0000001C"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      Wrongful neglect cases</w:t>
      </w:r>
    </w:p>
    <w:p w14:paraId="0000001D"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      Depending on the violation, fines can range up to $100K</w:t>
      </w:r>
    </w:p>
    <w:p w14:paraId="0000001E"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Criminal Penalties</w:t>
      </w:r>
    </w:p>
    <w:p w14:paraId="0000001F"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      Wrongful disclosure cases</w:t>
      </w:r>
    </w:p>
    <w:p w14:paraId="00000020"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      Depending on the violation, fines can range up to $250K and even imprisonment</w:t>
      </w:r>
    </w:p>
    <w:p w14:paraId="00000021"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HIPAA Fine</w:t>
      </w:r>
      <w:r>
        <w:rPr>
          <w:b/>
          <w:sz w:val="23"/>
          <w:szCs w:val="23"/>
          <w:shd w:val="clear" w:color="auto" w:fill="F9F9F9"/>
        </w:rPr>
        <w:t>s</w:t>
      </w:r>
    </w:p>
    <w:p w14:paraId="00000022"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      Intentional violation after attestation to HIPAA compliance</w:t>
      </w:r>
    </w:p>
    <w:p w14:paraId="00000023"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      Fines can range up into millions of dollars</w:t>
      </w:r>
    </w:p>
    <w:p w14:paraId="00000024"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[SLIDE 2]</w:t>
      </w:r>
    </w:p>
    <w:p w14:paraId="00000025"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Path to Compliance</w:t>
      </w:r>
    </w:p>
    <w:p w14:paraId="00000026"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Covered entities need to conduct routine risk assessments</w:t>
      </w:r>
    </w:p>
    <w:p w14:paraId="00000027"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      Review security risk analysis</w:t>
      </w:r>
    </w:p>
    <w:p w14:paraId="00000028"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      Imple</w:t>
      </w:r>
      <w:r>
        <w:rPr>
          <w:b/>
          <w:sz w:val="23"/>
          <w:szCs w:val="23"/>
          <w:shd w:val="clear" w:color="auto" w:fill="F9F9F9"/>
        </w:rPr>
        <w:t>ment security updates as necessary</w:t>
      </w:r>
    </w:p>
    <w:p w14:paraId="00000029"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      Identify security deficiencies</w:t>
      </w:r>
    </w:p>
    <w:p w14:paraId="0000002A"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lastRenderedPageBreak/>
        <w:t>Steps in Risk Analysis</w:t>
      </w:r>
    </w:p>
    <w:p w14:paraId="0000002B"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      Assessment of current security measures</w:t>
      </w:r>
    </w:p>
    <w:p w14:paraId="0000002C"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 xml:space="preserve">·      Identification of potential risks and threats </w:t>
      </w:r>
    </w:p>
    <w:p w14:paraId="0000002D" w14:textId="77777777" w:rsidR="00E31746" w:rsidRDefault="00F36415">
      <w:pPr>
        <w:shd w:val="clear" w:color="auto" w:fill="F9F9F9"/>
        <w:spacing w:after="220" w:line="360" w:lineRule="auto"/>
        <w:rPr>
          <w:b/>
          <w:sz w:val="23"/>
          <w:szCs w:val="23"/>
          <w:shd w:val="clear" w:color="auto" w:fill="F9F9F9"/>
        </w:rPr>
      </w:pPr>
      <w:r>
        <w:rPr>
          <w:b/>
          <w:sz w:val="23"/>
          <w:szCs w:val="23"/>
          <w:shd w:val="clear" w:color="auto" w:fill="F9F9F9"/>
        </w:rPr>
        <w:t>·      Determination of the level of risk</w:t>
      </w:r>
    </w:p>
    <w:p w14:paraId="0000002E" w14:textId="77777777" w:rsidR="00E31746" w:rsidRDefault="00F36415">
      <w:pPr>
        <w:spacing w:after="220" w:line="360" w:lineRule="auto"/>
        <w:rPr>
          <w:b/>
          <w:sz w:val="23"/>
          <w:szCs w:val="23"/>
          <w:shd w:val="clear" w:color="auto" w:fill="F9F9F9"/>
        </w:rPr>
      </w:pPr>
      <w:r>
        <w:rPr>
          <w:b/>
          <w:sz w:val="23"/>
          <w:szCs w:val="23"/>
          <w:shd w:val="clear" w:color="auto" w:fill="F9F9F9"/>
        </w:rPr>
        <w:t>A presentation ne</w:t>
      </w:r>
      <w:r>
        <w:rPr>
          <w:b/>
          <w:sz w:val="23"/>
          <w:szCs w:val="23"/>
          <w:shd w:val="clear" w:color="auto" w:fill="F9F9F9"/>
        </w:rPr>
        <w:t>eds a carefully defined structure to make the most impact. This should center on a series of identifiable main points that are supported by appropriate evidence-based detail. Use transitions to link and move between points to help your audience better unde</w:t>
      </w:r>
      <w:r>
        <w:rPr>
          <w:b/>
          <w:sz w:val="23"/>
          <w:szCs w:val="23"/>
          <w:shd w:val="clear" w:color="auto" w:fill="F9F9F9"/>
        </w:rPr>
        <w:t>rstand the development or your argument. Make your presentations memorable by having awesome slides that enhance your presentation. Use images, charts, graphs, videos or anything else visual to break up the monotony of words. It will also add emotion to yo</w:t>
      </w:r>
      <w:r>
        <w:rPr>
          <w:b/>
          <w:sz w:val="23"/>
          <w:szCs w:val="23"/>
          <w:shd w:val="clear" w:color="auto" w:fill="F9F9F9"/>
        </w:rPr>
        <w:t xml:space="preserve">ur presentation. Creating great slides is like creating great content. It is about making it easy-to-digest and visually appealing while telling a compelling story through your statements on the slide. </w:t>
      </w:r>
    </w:p>
    <w:p w14:paraId="0000002F" w14:textId="77777777" w:rsidR="00E31746" w:rsidRDefault="00E31746"/>
    <w:sectPr w:rsidR="00E3174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746"/>
    <w:rsid w:val="00E31746"/>
    <w:rsid w:val="00F36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BC0C65-36F1-4D1D-BCC1-950E66A6D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bFT2KDTEj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5320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2020-01-30T03:19:00Z</dcterms:created>
  <dcterms:modified xsi:type="dcterms:W3CDTF">2020-01-30T03:19:00Z</dcterms:modified>
</cp:coreProperties>
</file>